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06" w:rsidRDefault="00647706" w:rsidP="00B2167F">
      <w:pPr>
        <w:widowControl/>
        <w:spacing w:after="240" w:line="500" w:lineRule="exact"/>
        <w:jc w:val="center"/>
        <w:outlineLvl w:val="1"/>
        <w:rPr>
          <w:rFonts w:ascii="メイリオ" w:eastAsia="メイリオ" w:hAnsi="メイリオ" w:cs="メイリオ" w:hint="eastAsia"/>
          <w:b/>
          <w:bCs/>
          <w:color w:val="333333"/>
          <w:kern w:val="0"/>
          <w:sz w:val="44"/>
          <w:szCs w:val="44"/>
        </w:rPr>
      </w:pPr>
    </w:p>
    <w:p w:rsidR="00B2167F" w:rsidRPr="00B2167F" w:rsidRDefault="00B2167F" w:rsidP="00B2167F">
      <w:pPr>
        <w:widowControl/>
        <w:spacing w:after="240" w:line="500" w:lineRule="exact"/>
        <w:jc w:val="center"/>
        <w:outlineLvl w:val="1"/>
        <w:rPr>
          <w:rFonts w:ascii="メイリオ" w:eastAsia="メイリオ" w:hAnsi="メイリオ" w:cs="メイリオ"/>
          <w:b/>
          <w:bCs/>
          <w:color w:val="333333"/>
          <w:kern w:val="0"/>
          <w:sz w:val="27"/>
          <w:szCs w:val="27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bCs/>
          <w:color w:val="333333"/>
          <w:kern w:val="0"/>
          <w:sz w:val="44"/>
          <w:szCs w:val="44"/>
        </w:rPr>
        <w:t>公益</w:t>
      </w:r>
      <w:r w:rsidRPr="00B2167F">
        <w:rPr>
          <w:rFonts w:ascii="メイリオ" w:eastAsia="メイリオ" w:hAnsi="メイリオ" w:cs="メイリオ" w:hint="eastAsia"/>
          <w:b/>
          <w:bCs/>
          <w:color w:val="333333"/>
          <w:kern w:val="0"/>
          <w:sz w:val="44"/>
          <w:szCs w:val="44"/>
        </w:rPr>
        <w:t>財団法人 全日本空手道連盟</w:t>
      </w:r>
      <w:r>
        <w:rPr>
          <w:rFonts w:ascii="メイリオ" w:eastAsia="メイリオ" w:hAnsi="メイリオ" w:cs="メイリオ" w:hint="eastAsia"/>
          <w:b/>
          <w:bCs/>
          <w:color w:val="333333"/>
          <w:kern w:val="0"/>
          <w:sz w:val="44"/>
          <w:szCs w:val="44"/>
        </w:rPr>
        <w:t xml:space="preserve">　</w:t>
      </w:r>
      <w:r w:rsidRPr="00B2167F">
        <w:rPr>
          <w:rFonts w:ascii="メイリオ" w:eastAsia="メイリオ" w:hAnsi="メイリオ" w:cs="メイリオ" w:hint="eastAsia"/>
          <w:b/>
          <w:bCs/>
          <w:color w:val="333333"/>
          <w:kern w:val="0"/>
          <w:sz w:val="44"/>
          <w:szCs w:val="44"/>
        </w:rPr>
        <w:t>日本空手道会館</w:t>
      </w:r>
    </w:p>
    <w:p w:rsidR="00B2167F" w:rsidRPr="00B2167F" w:rsidRDefault="00B2167F" w:rsidP="00B2167F">
      <w:pPr>
        <w:widowControl/>
        <w:ind w:left="720"/>
        <w:jc w:val="left"/>
        <w:rPr>
          <w:rFonts w:ascii="メイリオ" w:eastAsia="メイリオ" w:hAnsi="メイリオ" w:cs="メイリオ"/>
          <w:color w:val="333333"/>
          <w:kern w:val="0"/>
          <w:szCs w:val="21"/>
        </w:rPr>
      </w:pPr>
      <w:r w:rsidRPr="00B2167F">
        <w:rPr>
          <w:rFonts w:ascii="メイリオ" w:eastAsia="メイリオ" w:hAnsi="メイリオ" w:cs="メイリオ"/>
          <w:noProof/>
          <w:color w:val="333333"/>
          <w:kern w:val="0"/>
          <w:szCs w:val="21"/>
        </w:rPr>
        <w:drawing>
          <wp:inline distT="0" distB="0" distL="0" distR="0" wp14:anchorId="4500B5DC" wp14:editId="474D8F9D">
            <wp:extent cx="5715000" cy="3810000"/>
            <wp:effectExtent l="0" t="0" r="0" b="0"/>
            <wp:docPr id="2" name="図 2" descr="日本空手道会館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日本空手道会館写真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67F" w:rsidRPr="00B2167F" w:rsidRDefault="00B2167F" w:rsidP="00B2167F">
      <w:pPr>
        <w:widowControl/>
        <w:spacing w:line="400" w:lineRule="exact"/>
        <w:ind w:left="720"/>
        <w:jc w:val="left"/>
        <w:rPr>
          <w:rFonts w:asciiTheme="majorEastAsia" w:eastAsiaTheme="majorEastAsia" w:hAnsiTheme="majorEastAsia" w:cs="メイリオ"/>
          <w:color w:val="333333"/>
          <w:kern w:val="0"/>
          <w:sz w:val="24"/>
          <w:szCs w:val="24"/>
        </w:rPr>
      </w:pPr>
      <w:r w:rsidRPr="00B2167F">
        <w:rPr>
          <w:rFonts w:asciiTheme="majorEastAsia" w:eastAsiaTheme="majorEastAsia" w:hAnsiTheme="majorEastAsia" w:cs="メイリオ" w:hint="eastAsia"/>
          <w:color w:val="333333"/>
          <w:kern w:val="0"/>
          <w:sz w:val="24"/>
          <w:szCs w:val="24"/>
        </w:rPr>
        <w:t xml:space="preserve">住所: 〒135－0053　東京都江東区辰巳1-1-20　</w:t>
      </w:r>
    </w:p>
    <w:p w:rsidR="00B2167F" w:rsidRPr="00B2167F" w:rsidRDefault="00B2167F" w:rsidP="00B2167F">
      <w:pPr>
        <w:widowControl/>
        <w:spacing w:line="400" w:lineRule="exact"/>
        <w:ind w:left="720" w:firstLineChars="400" w:firstLine="960"/>
        <w:jc w:val="left"/>
        <w:rPr>
          <w:rFonts w:asciiTheme="majorEastAsia" w:eastAsiaTheme="majorEastAsia" w:hAnsiTheme="majorEastAsia" w:cs="メイリオ"/>
          <w:color w:val="333333"/>
          <w:kern w:val="0"/>
          <w:sz w:val="24"/>
          <w:szCs w:val="24"/>
        </w:rPr>
      </w:pPr>
      <w:r w:rsidRPr="00B2167F">
        <w:rPr>
          <w:rFonts w:asciiTheme="majorEastAsia" w:eastAsiaTheme="majorEastAsia" w:hAnsiTheme="majorEastAsia" w:cs="メイリオ" w:hint="eastAsia"/>
          <w:color w:val="333333"/>
          <w:kern w:val="0"/>
          <w:sz w:val="24"/>
          <w:szCs w:val="24"/>
        </w:rPr>
        <w:t>℡03－5534－1951　　fax03－5534－1952</w:t>
      </w:r>
    </w:p>
    <w:p w:rsidR="00B2167F" w:rsidRDefault="00B2167F" w:rsidP="00B2167F">
      <w:pPr>
        <w:widowControl/>
        <w:spacing w:line="800" w:lineRule="exact"/>
        <w:ind w:left="720"/>
        <w:jc w:val="left"/>
        <w:rPr>
          <w:rFonts w:ascii="メイリオ" w:eastAsia="メイリオ" w:hAnsi="メイリオ" w:cs="メイリオ"/>
          <w:color w:val="333333"/>
          <w:kern w:val="0"/>
          <w:szCs w:val="21"/>
        </w:rPr>
      </w:pPr>
      <w:r w:rsidRPr="00B2167F">
        <w:rPr>
          <w:rFonts w:ascii="メイリオ" w:eastAsia="メイリオ" w:hAnsi="メイリオ" w:cs="メイリオ" w:hint="eastAsia"/>
          <w:b/>
          <w:bCs/>
          <w:color w:val="333333"/>
          <w:kern w:val="0"/>
          <w:sz w:val="27"/>
          <w:szCs w:val="27"/>
        </w:rPr>
        <w:t>アクセスマップ</w:t>
      </w:r>
    </w:p>
    <w:p w:rsidR="00B2167F" w:rsidRDefault="00B2167F" w:rsidP="00B2167F">
      <w:pPr>
        <w:widowControl/>
        <w:jc w:val="left"/>
        <w:outlineLvl w:val="2"/>
        <w:rPr>
          <w:rFonts w:ascii="メイリオ" w:eastAsia="メイリオ" w:hAnsi="メイリオ" w:cs="メイリオ"/>
          <w:b/>
          <w:bCs/>
          <w:color w:val="333333"/>
          <w:kern w:val="0"/>
          <w:sz w:val="27"/>
          <w:szCs w:val="27"/>
        </w:rPr>
      </w:pPr>
      <w:r w:rsidRPr="00B2167F">
        <w:rPr>
          <w:rFonts w:ascii="メイリオ" w:eastAsia="メイリオ" w:hAnsi="メイリオ" w:cs="メイリオ"/>
          <w:b/>
          <w:bCs/>
          <w:noProof/>
          <w:color w:val="333333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E807C" wp14:editId="52340703">
                <wp:simplePos x="0" y="0"/>
                <wp:positionH relativeFrom="column">
                  <wp:posOffset>942975</wp:posOffset>
                </wp:positionH>
                <wp:positionV relativeFrom="paragraph">
                  <wp:posOffset>114300</wp:posOffset>
                </wp:positionV>
                <wp:extent cx="5353050" cy="1403985"/>
                <wp:effectExtent l="0" t="0" r="0" b="76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67F" w:rsidRDefault="00B2167F">
                            <w:r w:rsidRPr="00B2167F">
                              <w:rPr>
                                <w:rFonts w:ascii="メイリオ" w:eastAsia="メイリオ" w:hAnsi="メイリオ" w:cs="メイリオ"/>
                                <w:noProof/>
                                <w:color w:val="333333"/>
                                <w:kern w:val="0"/>
                                <w:szCs w:val="21"/>
                              </w:rPr>
                              <w:drawing>
                                <wp:inline distT="0" distB="0" distL="0" distR="0" wp14:anchorId="2CC8F908" wp14:editId="35067E26">
                                  <wp:extent cx="5159375" cy="3095625"/>
                                  <wp:effectExtent l="0" t="0" r="3175" b="9525"/>
                                  <wp:docPr id="3" name="図 3" descr="日本空手道会館へのアクセスマップ（地図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日本空手道会館へのアクセスマップ（地図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9375" cy="3095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4.25pt;margin-top:9pt;width:42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" stroked="f">
                <v:textbox style="mso-fit-shape-to-text:t">
                  <w:txbxContent>
                    <w:p w:rsidR="00B2167F" w:rsidRDefault="00B2167F">
                      <w:r w:rsidRPr="00B2167F">
                        <w:rPr>
                          <w:rFonts w:ascii="メイリオ" w:eastAsia="メイリオ" w:hAnsi="メイリオ" w:cs="メイリオ"/>
                          <w:noProof/>
                          <w:color w:val="333333"/>
                          <w:kern w:val="0"/>
                          <w:szCs w:val="21"/>
                        </w:rPr>
                        <w:drawing>
                          <wp:inline distT="0" distB="0" distL="0" distR="0" wp14:anchorId="2CC8F908" wp14:editId="35067E26">
                            <wp:extent cx="5159375" cy="3095625"/>
                            <wp:effectExtent l="0" t="0" r="3175" b="9525"/>
                            <wp:docPr id="3" name="図 3" descr="日本空手道会館へのアクセスマップ（地図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日本空手道会館へのアクセスマップ（地図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9375" cy="3095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2167F" w:rsidRDefault="00B2167F" w:rsidP="00B2167F">
      <w:pPr>
        <w:widowControl/>
        <w:jc w:val="left"/>
        <w:outlineLvl w:val="2"/>
        <w:rPr>
          <w:rFonts w:ascii="メイリオ" w:eastAsia="メイリオ" w:hAnsi="メイリオ" w:cs="メイリオ"/>
          <w:b/>
          <w:bCs/>
          <w:color w:val="333333"/>
          <w:kern w:val="0"/>
          <w:sz w:val="27"/>
          <w:szCs w:val="27"/>
        </w:rPr>
      </w:pPr>
    </w:p>
    <w:p w:rsidR="00B2167F" w:rsidRDefault="00B2167F" w:rsidP="00B2167F">
      <w:pPr>
        <w:widowControl/>
        <w:jc w:val="left"/>
        <w:outlineLvl w:val="2"/>
        <w:rPr>
          <w:rFonts w:ascii="メイリオ" w:eastAsia="メイリオ" w:hAnsi="メイリオ" w:cs="メイリオ"/>
          <w:b/>
          <w:bCs/>
          <w:color w:val="333333"/>
          <w:kern w:val="0"/>
          <w:sz w:val="27"/>
          <w:szCs w:val="27"/>
        </w:rPr>
      </w:pPr>
    </w:p>
    <w:p w:rsidR="00B2167F" w:rsidRDefault="00B2167F" w:rsidP="00B2167F">
      <w:pPr>
        <w:widowControl/>
        <w:jc w:val="left"/>
        <w:outlineLvl w:val="2"/>
        <w:rPr>
          <w:rFonts w:ascii="メイリオ" w:eastAsia="メイリオ" w:hAnsi="メイリオ" w:cs="メイリオ"/>
          <w:b/>
          <w:bCs/>
          <w:color w:val="333333"/>
          <w:kern w:val="0"/>
          <w:sz w:val="27"/>
          <w:szCs w:val="27"/>
        </w:rPr>
      </w:pPr>
    </w:p>
    <w:p w:rsidR="00B2167F" w:rsidRDefault="00B2167F" w:rsidP="00B2167F">
      <w:pPr>
        <w:widowControl/>
        <w:jc w:val="left"/>
        <w:outlineLvl w:val="2"/>
        <w:rPr>
          <w:rFonts w:ascii="メイリオ" w:eastAsia="メイリオ" w:hAnsi="メイリオ" w:cs="メイリオ"/>
          <w:b/>
          <w:bCs/>
          <w:color w:val="333333"/>
          <w:kern w:val="0"/>
          <w:sz w:val="27"/>
          <w:szCs w:val="27"/>
        </w:rPr>
      </w:pPr>
    </w:p>
    <w:p w:rsidR="00B2167F" w:rsidRDefault="00B2167F" w:rsidP="00B2167F">
      <w:pPr>
        <w:widowControl/>
        <w:jc w:val="left"/>
        <w:outlineLvl w:val="2"/>
        <w:rPr>
          <w:rFonts w:ascii="メイリオ" w:eastAsia="メイリオ" w:hAnsi="メイリオ" w:cs="メイリオ"/>
          <w:b/>
          <w:bCs/>
          <w:color w:val="333333"/>
          <w:kern w:val="0"/>
          <w:sz w:val="27"/>
          <w:szCs w:val="27"/>
        </w:rPr>
      </w:pPr>
    </w:p>
    <w:p w:rsidR="00B2167F" w:rsidRDefault="00B2167F" w:rsidP="00B2167F">
      <w:pPr>
        <w:widowControl/>
        <w:jc w:val="left"/>
        <w:outlineLvl w:val="2"/>
        <w:rPr>
          <w:rFonts w:ascii="メイリオ" w:eastAsia="メイリオ" w:hAnsi="メイリオ" w:cs="メイリオ"/>
          <w:b/>
          <w:bCs/>
          <w:color w:val="333333"/>
          <w:kern w:val="0"/>
          <w:sz w:val="27"/>
          <w:szCs w:val="27"/>
        </w:rPr>
      </w:pPr>
    </w:p>
    <w:p w:rsidR="00B2167F" w:rsidRDefault="00B2167F" w:rsidP="00B2167F">
      <w:pPr>
        <w:widowControl/>
        <w:jc w:val="left"/>
        <w:outlineLvl w:val="2"/>
        <w:rPr>
          <w:rFonts w:ascii="メイリオ" w:eastAsia="メイリオ" w:hAnsi="メイリオ" w:cs="メイリオ"/>
          <w:b/>
          <w:bCs/>
          <w:color w:val="333333"/>
          <w:kern w:val="0"/>
          <w:sz w:val="27"/>
          <w:szCs w:val="27"/>
        </w:rPr>
      </w:pPr>
    </w:p>
    <w:p w:rsidR="00B2167F" w:rsidRPr="00B2167F" w:rsidRDefault="00B2167F" w:rsidP="00B2167F">
      <w:pPr>
        <w:widowControl/>
        <w:jc w:val="left"/>
        <w:outlineLvl w:val="2"/>
        <w:rPr>
          <w:rFonts w:ascii="メイリオ" w:eastAsia="メイリオ" w:hAnsi="メイリオ" w:cs="メイリオ"/>
          <w:b/>
          <w:bCs/>
          <w:color w:val="333333"/>
          <w:kern w:val="0"/>
          <w:sz w:val="27"/>
          <w:szCs w:val="27"/>
        </w:rPr>
      </w:pPr>
    </w:p>
    <w:p w:rsidR="00B2167F" w:rsidRPr="00B2167F" w:rsidRDefault="00B2167F" w:rsidP="00B2167F">
      <w:pPr>
        <w:widowControl/>
        <w:spacing w:before="240" w:after="240" w:line="280" w:lineRule="exact"/>
        <w:ind w:firstLineChars="100" w:firstLine="210"/>
        <w:jc w:val="left"/>
        <w:rPr>
          <w:rFonts w:asciiTheme="majorEastAsia" w:eastAsiaTheme="majorEastAsia" w:hAnsiTheme="majorEastAsia" w:cs="メイリオ"/>
          <w:color w:val="333333"/>
          <w:kern w:val="0"/>
          <w:szCs w:val="21"/>
        </w:rPr>
      </w:pPr>
      <w:r w:rsidRPr="00B2167F">
        <w:rPr>
          <w:rFonts w:asciiTheme="majorEastAsia" w:eastAsiaTheme="majorEastAsia" w:hAnsiTheme="majorEastAsia" w:cs="メイリオ" w:hint="eastAsia"/>
          <w:color w:val="333333"/>
          <w:kern w:val="0"/>
          <w:szCs w:val="21"/>
        </w:rPr>
        <w:t>東京メトロ有楽町線「辰巳駅」下車、1番出口より徒歩5分</w:t>
      </w:r>
    </w:p>
    <w:p w:rsidR="00B2167F" w:rsidRPr="00B2167F" w:rsidRDefault="00B2167F" w:rsidP="00B2167F">
      <w:pPr>
        <w:widowControl/>
        <w:spacing w:before="240" w:after="240" w:line="280" w:lineRule="exact"/>
        <w:ind w:firstLineChars="100" w:firstLine="210"/>
        <w:jc w:val="left"/>
        <w:rPr>
          <w:rFonts w:asciiTheme="majorEastAsia" w:eastAsiaTheme="majorEastAsia" w:hAnsiTheme="majorEastAsia" w:cs="メイリオ"/>
          <w:color w:val="333333"/>
          <w:kern w:val="0"/>
          <w:szCs w:val="21"/>
        </w:rPr>
      </w:pPr>
      <w:r w:rsidRPr="00B2167F">
        <w:rPr>
          <w:rFonts w:asciiTheme="majorEastAsia" w:eastAsiaTheme="majorEastAsia" w:hAnsiTheme="majorEastAsia" w:cs="メイリオ" w:hint="eastAsia"/>
          <w:color w:val="333333"/>
          <w:kern w:val="0"/>
          <w:szCs w:val="21"/>
        </w:rPr>
        <w:lastRenderedPageBreak/>
        <w:t>※東京駅-（JR山手線）→有楽町-（東京メトロ有楽町線）→辰巳（所用時間、約20分）</w:t>
      </w:r>
    </w:p>
    <w:p w:rsidR="00A55B50" w:rsidRPr="00B2167F" w:rsidRDefault="00B2167F" w:rsidP="00B2167F">
      <w:pPr>
        <w:widowControl/>
        <w:spacing w:before="240" w:after="240" w:line="280" w:lineRule="exact"/>
        <w:ind w:firstLineChars="100" w:firstLine="210"/>
        <w:jc w:val="left"/>
        <w:rPr>
          <w:rFonts w:asciiTheme="majorEastAsia" w:eastAsiaTheme="majorEastAsia" w:hAnsiTheme="majorEastAsia"/>
        </w:rPr>
      </w:pPr>
      <w:r w:rsidRPr="00B2167F">
        <w:rPr>
          <w:rFonts w:asciiTheme="majorEastAsia" w:eastAsiaTheme="majorEastAsia" w:hAnsiTheme="majorEastAsia" w:cs="メイリオ" w:hint="eastAsia"/>
          <w:color w:val="333333"/>
          <w:kern w:val="0"/>
          <w:szCs w:val="21"/>
        </w:rPr>
        <w:t>※羽田空港-（京浜急行）→品川-（JR山手線）→有楽町-（東京メトロ有楽町線）→辰巳（所用時間約50分）</w:t>
      </w:r>
    </w:p>
    <w:sectPr w:rsidR="00A55B50" w:rsidRPr="00B2167F" w:rsidSect="00B2167F">
      <w:pgSz w:w="11906" w:h="16838"/>
      <w:pgMar w:top="720" w:right="720" w:bottom="720" w:left="720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2F" w:rsidRDefault="00987A2F" w:rsidP="00647706">
      <w:r>
        <w:separator/>
      </w:r>
    </w:p>
  </w:endnote>
  <w:endnote w:type="continuationSeparator" w:id="0">
    <w:p w:rsidR="00987A2F" w:rsidRDefault="00987A2F" w:rsidP="0064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2F" w:rsidRDefault="00987A2F" w:rsidP="00647706">
      <w:r>
        <w:separator/>
      </w:r>
    </w:p>
  </w:footnote>
  <w:footnote w:type="continuationSeparator" w:id="0">
    <w:p w:rsidR="00987A2F" w:rsidRDefault="00987A2F" w:rsidP="00647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05F1"/>
    <w:multiLevelType w:val="multilevel"/>
    <w:tmpl w:val="4678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3C1FD9"/>
    <w:multiLevelType w:val="multilevel"/>
    <w:tmpl w:val="03EA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7F"/>
    <w:rsid w:val="00647706"/>
    <w:rsid w:val="00987A2F"/>
    <w:rsid w:val="00A55B50"/>
    <w:rsid w:val="00B2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6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7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7706"/>
  </w:style>
  <w:style w:type="paragraph" w:styleId="a7">
    <w:name w:val="footer"/>
    <w:basedOn w:val="a"/>
    <w:link w:val="a8"/>
    <w:uiPriority w:val="99"/>
    <w:unhideWhenUsed/>
    <w:rsid w:val="006477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7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6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7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7706"/>
  </w:style>
  <w:style w:type="paragraph" w:styleId="a7">
    <w:name w:val="footer"/>
    <w:basedOn w:val="a"/>
    <w:link w:val="a8"/>
    <w:uiPriority w:val="99"/>
    <w:unhideWhenUsed/>
    <w:rsid w:val="006477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7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50152">
          <w:marLeft w:val="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7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88635">
          <w:marLeft w:val="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tokuren</dc:creator>
  <cp:lastModifiedBy>tokuren</cp:lastModifiedBy>
  <cp:revision>2</cp:revision>
  <cp:lastPrinted>2012-08-17T01:29:00Z</cp:lastPrinted>
  <dcterms:created xsi:type="dcterms:W3CDTF">2012-08-08T02:28:00Z</dcterms:created>
  <dcterms:modified xsi:type="dcterms:W3CDTF">2012-08-17T01:32:00Z</dcterms:modified>
</cp:coreProperties>
</file>