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87" w:rsidRPr="00851A5B" w:rsidRDefault="002C6629">
      <w:pPr>
        <w:jc w:val="center"/>
        <w:rPr>
          <w:rFonts w:asciiTheme="majorEastAsia" w:eastAsiaTheme="majorEastAsia" w:hAnsiTheme="majorEastAsia"/>
          <w:b/>
          <w:sz w:val="28"/>
          <w:szCs w:val="28"/>
        </w:rPr>
      </w:pPr>
      <w:r w:rsidRPr="00851A5B">
        <w:rPr>
          <w:rFonts w:asciiTheme="majorEastAsia" w:eastAsiaTheme="majorEastAsia" w:hAnsiTheme="majorEastAsia"/>
          <w:b/>
          <w:sz w:val="28"/>
          <w:szCs w:val="28"/>
        </w:rPr>
        <w:t>公認都道府県審判員更新講習会</w:t>
      </w:r>
    </w:p>
    <w:p w:rsidR="000C0C87" w:rsidRPr="00851A5B" w:rsidRDefault="00851A5B">
      <w:pPr>
        <w:jc w:val="center"/>
        <w:rPr>
          <w:rFonts w:asciiTheme="majorEastAsia" w:eastAsiaTheme="majorEastAsia" w:hAnsiTheme="majorEastAsia"/>
          <w:b/>
          <w:sz w:val="28"/>
          <w:szCs w:val="28"/>
        </w:rPr>
      </w:pPr>
      <w:r w:rsidRPr="00851A5B">
        <w:rPr>
          <w:rFonts w:asciiTheme="majorEastAsia" w:eastAsiaTheme="majorEastAsia" w:hAnsiTheme="majorEastAsia" w:hint="eastAsia"/>
          <w:b/>
          <w:sz w:val="28"/>
          <w:szCs w:val="28"/>
        </w:rPr>
        <w:t>令和２</w:t>
      </w:r>
      <w:r w:rsidR="002C6629" w:rsidRPr="00851A5B">
        <w:rPr>
          <w:rFonts w:asciiTheme="majorEastAsia" w:eastAsiaTheme="majorEastAsia" w:hAnsiTheme="majorEastAsia"/>
          <w:b/>
          <w:sz w:val="28"/>
          <w:szCs w:val="28"/>
        </w:rPr>
        <w:t>年度</w:t>
      </w:r>
      <w:r w:rsidRPr="00851A5B">
        <w:rPr>
          <w:rFonts w:asciiTheme="majorEastAsia" w:eastAsiaTheme="majorEastAsia" w:hAnsiTheme="majorEastAsia" w:hint="eastAsia"/>
          <w:b/>
          <w:sz w:val="28"/>
          <w:szCs w:val="28"/>
        </w:rPr>
        <w:t xml:space="preserve"> </w:t>
      </w:r>
      <w:r w:rsidR="002C6629" w:rsidRPr="00851A5B">
        <w:rPr>
          <w:rFonts w:asciiTheme="majorEastAsia" w:eastAsiaTheme="majorEastAsia" w:hAnsiTheme="majorEastAsia"/>
          <w:b/>
          <w:sz w:val="28"/>
          <w:szCs w:val="28"/>
        </w:rPr>
        <w:t>第</w:t>
      </w:r>
      <w:r w:rsidR="006621D9">
        <w:rPr>
          <w:rFonts w:asciiTheme="majorEastAsia" w:eastAsiaTheme="majorEastAsia" w:hAnsiTheme="majorEastAsia" w:hint="eastAsia"/>
          <w:b/>
          <w:sz w:val="28"/>
          <w:szCs w:val="28"/>
        </w:rPr>
        <w:t>４</w:t>
      </w:r>
      <w:r w:rsidR="002C6629" w:rsidRPr="00851A5B">
        <w:rPr>
          <w:rFonts w:asciiTheme="majorEastAsia" w:eastAsiaTheme="majorEastAsia" w:hAnsiTheme="majorEastAsia"/>
          <w:b/>
          <w:sz w:val="28"/>
          <w:szCs w:val="28"/>
        </w:rPr>
        <w:t>回組手審判員講習会及びランク付審査会</w:t>
      </w:r>
    </w:p>
    <w:p w:rsidR="000C0C87" w:rsidRPr="00851A5B" w:rsidRDefault="000C0C87">
      <w:pPr>
        <w:jc w:val="center"/>
        <w:rPr>
          <w:rFonts w:asciiTheme="majorEastAsia" w:eastAsiaTheme="majorEastAsia" w:hAnsiTheme="majorEastAsia"/>
          <w:b/>
          <w:sz w:val="28"/>
          <w:szCs w:val="28"/>
        </w:rPr>
      </w:pPr>
    </w:p>
    <w:p w:rsidR="000C0C87" w:rsidRPr="00851A5B" w:rsidRDefault="002C6629" w:rsidP="00851A5B">
      <w:pPr>
        <w:ind w:leftChars="1756" w:left="3969" w:hangingChars="100" w:hanging="281"/>
        <w:jc w:val="left"/>
        <w:rPr>
          <w:rFonts w:asciiTheme="majorEastAsia" w:eastAsiaTheme="majorEastAsia" w:hAnsiTheme="majorEastAsia"/>
          <w:b/>
          <w:sz w:val="28"/>
          <w:szCs w:val="28"/>
        </w:rPr>
      </w:pPr>
      <w:r w:rsidRPr="00851A5B">
        <w:rPr>
          <w:rFonts w:asciiTheme="majorEastAsia" w:eastAsiaTheme="majorEastAsia" w:hAnsiTheme="majorEastAsia"/>
          <w:b/>
          <w:sz w:val="28"/>
          <w:szCs w:val="28"/>
        </w:rPr>
        <w:t>日程：</w:t>
      </w:r>
      <w:r w:rsidR="00851A5B" w:rsidRPr="00851A5B">
        <w:rPr>
          <w:rFonts w:asciiTheme="majorEastAsia" w:eastAsiaTheme="majorEastAsia" w:hAnsiTheme="majorEastAsia" w:hint="eastAsia"/>
          <w:b/>
          <w:sz w:val="28"/>
          <w:szCs w:val="28"/>
        </w:rPr>
        <w:t>令和</w:t>
      </w:r>
      <w:r w:rsidR="006621D9">
        <w:rPr>
          <w:rFonts w:asciiTheme="majorEastAsia" w:eastAsiaTheme="majorEastAsia" w:hAnsiTheme="majorEastAsia" w:hint="eastAsia"/>
          <w:b/>
          <w:sz w:val="28"/>
          <w:szCs w:val="28"/>
        </w:rPr>
        <w:t>３</w:t>
      </w:r>
      <w:r w:rsidRPr="00851A5B">
        <w:rPr>
          <w:rFonts w:asciiTheme="majorEastAsia" w:eastAsiaTheme="majorEastAsia" w:hAnsiTheme="majorEastAsia"/>
          <w:b/>
          <w:sz w:val="28"/>
          <w:szCs w:val="28"/>
        </w:rPr>
        <w:t>年</w:t>
      </w:r>
      <w:r w:rsidR="006621D9">
        <w:rPr>
          <w:rFonts w:asciiTheme="majorEastAsia" w:eastAsiaTheme="majorEastAsia" w:hAnsiTheme="majorEastAsia"/>
          <w:b/>
          <w:sz w:val="28"/>
          <w:szCs w:val="28"/>
        </w:rPr>
        <w:t>３</w:t>
      </w:r>
      <w:r w:rsidRPr="00851A5B">
        <w:rPr>
          <w:rFonts w:asciiTheme="majorEastAsia" w:eastAsiaTheme="majorEastAsia" w:hAnsiTheme="majorEastAsia"/>
          <w:b/>
          <w:sz w:val="28"/>
          <w:szCs w:val="28"/>
        </w:rPr>
        <w:t>月</w:t>
      </w:r>
      <w:r w:rsidR="006621D9">
        <w:rPr>
          <w:rFonts w:asciiTheme="majorEastAsia" w:eastAsiaTheme="majorEastAsia" w:hAnsiTheme="majorEastAsia"/>
          <w:b/>
          <w:sz w:val="28"/>
          <w:szCs w:val="28"/>
        </w:rPr>
        <w:t>21</w:t>
      </w:r>
      <w:r w:rsidRPr="00851A5B">
        <w:rPr>
          <w:rFonts w:asciiTheme="majorEastAsia" w:eastAsiaTheme="majorEastAsia" w:hAnsiTheme="majorEastAsia"/>
          <w:b/>
          <w:sz w:val="28"/>
          <w:szCs w:val="28"/>
        </w:rPr>
        <w:t>日（</w:t>
      </w:r>
      <w:r w:rsidR="006621D9">
        <w:rPr>
          <w:rFonts w:asciiTheme="majorEastAsia" w:eastAsiaTheme="majorEastAsia" w:hAnsiTheme="majorEastAsia" w:hint="eastAsia"/>
          <w:b/>
          <w:sz w:val="28"/>
          <w:szCs w:val="28"/>
        </w:rPr>
        <w:t>日</w:t>
      </w:r>
      <w:r w:rsidRPr="00851A5B">
        <w:rPr>
          <w:rFonts w:asciiTheme="majorEastAsia" w:eastAsiaTheme="majorEastAsia" w:hAnsiTheme="majorEastAsia"/>
          <w:b/>
          <w:sz w:val="28"/>
          <w:szCs w:val="28"/>
        </w:rPr>
        <w:t>）</w:t>
      </w:r>
    </w:p>
    <w:p w:rsidR="000C0C87" w:rsidRPr="00851A5B" w:rsidRDefault="002C6629" w:rsidP="00851A5B">
      <w:pPr>
        <w:ind w:leftChars="1756" w:left="3969" w:hangingChars="100" w:hanging="281"/>
        <w:rPr>
          <w:rFonts w:asciiTheme="majorEastAsia" w:eastAsiaTheme="majorEastAsia" w:hAnsiTheme="majorEastAsia"/>
          <w:b/>
          <w:sz w:val="28"/>
          <w:szCs w:val="28"/>
        </w:rPr>
      </w:pPr>
      <w:r w:rsidRPr="00851A5B">
        <w:rPr>
          <w:rFonts w:asciiTheme="majorEastAsia" w:eastAsiaTheme="majorEastAsia" w:hAnsiTheme="majorEastAsia"/>
          <w:b/>
          <w:sz w:val="28"/>
          <w:szCs w:val="28"/>
        </w:rPr>
        <w:t>会場：埼玉県立武道館　第</w:t>
      </w:r>
      <w:r w:rsidR="002D1F60">
        <w:rPr>
          <w:rFonts w:asciiTheme="majorEastAsia" w:eastAsiaTheme="majorEastAsia" w:hAnsiTheme="majorEastAsia" w:hint="eastAsia"/>
          <w:b/>
          <w:sz w:val="28"/>
          <w:szCs w:val="28"/>
        </w:rPr>
        <w:t>二</w:t>
      </w:r>
      <w:r w:rsidRPr="00851A5B">
        <w:rPr>
          <w:rFonts w:asciiTheme="majorEastAsia" w:eastAsiaTheme="majorEastAsia" w:hAnsiTheme="majorEastAsia"/>
          <w:b/>
          <w:sz w:val="28"/>
          <w:szCs w:val="28"/>
        </w:rPr>
        <w:t>道場</w:t>
      </w:r>
    </w:p>
    <w:p w:rsidR="000C0C87" w:rsidRPr="00851A5B" w:rsidRDefault="000C0C87">
      <w:pPr>
        <w:jc w:val="left"/>
        <w:rPr>
          <w:rFonts w:asciiTheme="majorEastAsia" w:eastAsiaTheme="majorEastAsia" w:hAnsiTheme="majorEastAsia"/>
          <w:b/>
          <w:sz w:val="28"/>
          <w:szCs w:val="28"/>
        </w:rPr>
      </w:pPr>
    </w:p>
    <w:p w:rsidR="00D22322" w:rsidRPr="00851A5B" w:rsidRDefault="00D22322" w:rsidP="00851A5B">
      <w:pPr>
        <w:jc w:val="left"/>
        <w:rPr>
          <w:rFonts w:asciiTheme="majorEastAsia" w:eastAsiaTheme="majorEastAsia" w:hAnsiTheme="majorEastAsia"/>
          <w:b/>
          <w:sz w:val="28"/>
          <w:szCs w:val="28"/>
        </w:rPr>
      </w:pPr>
    </w:p>
    <w:p w:rsidR="00D22322" w:rsidRPr="00851A5B" w:rsidRDefault="00D22322" w:rsidP="00851A5B">
      <w:pPr>
        <w:jc w:val="left"/>
        <w:rPr>
          <w:rFonts w:asciiTheme="majorEastAsia" w:eastAsiaTheme="majorEastAsia" w:hAnsiTheme="majorEastAsia"/>
          <w:b/>
          <w:sz w:val="28"/>
          <w:szCs w:val="28"/>
        </w:rPr>
      </w:pPr>
    </w:p>
    <w:p w:rsidR="000C0C87" w:rsidRDefault="002C6629">
      <w:pPr>
        <w:ind w:left="567"/>
        <w:jc w:val="left"/>
        <w:rPr>
          <w:rFonts w:asciiTheme="majorEastAsia" w:eastAsiaTheme="majorEastAsia" w:hAnsiTheme="majorEastAsia"/>
          <w:b/>
          <w:sz w:val="28"/>
          <w:szCs w:val="28"/>
        </w:rPr>
      </w:pPr>
      <w:r>
        <w:rPr>
          <w:rFonts w:asciiTheme="majorEastAsia" w:eastAsiaTheme="majorEastAsia" w:hAnsiTheme="majorEastAsia"/>
          <w:b/>
          <w:sz w:val="28"/>
          <w:szCs w:val="28"/>
        </w:rPr>
        <w:t>時程</w:t>
      </w:r>
      <w:r w:rsidR="006621D9">
        <w:rPr>
          <w:rFonts w:asciiTheme="majorEastAsia" w:eastAsiaTheme="majorEastAsia" w:hAnsiTheme="majorEastAsia"/>
          <w:b/>
          <w:sz w:val="28"/>
          <w:szCs w:val="28"/>
        </w:rPr>
        <w:t>（予定）</w:t>
      </w:r>
    </w:p>
    <w:p w:rsidR="00D22322" w:rsidRDefault="00D22322">
      <w:pPr>
        <w:ind w:left="567"/>
        <w:jc w:val="left"/>
        <w:rPr>
          <w:rFonts w:asciiTheme="majorEastAsia" w:eastAsiaTheme="majorEastAsia" w:hAnsiTheme="majorEastAsia"/>
          <w:sz w:val="28"/>
        </w:rPr>
      </w:pPr>
      <w:bookmarkStart w:id="0" w:name="_GoBack"/>
      <w:bookmarkEnd w:id="0"/>
    </w:p>
    <w:p w:rsidR="000C0C87" w:rsidRDefault="002C6629">
      <w:pPr>
        <w:ind w:left="567"/>
        <w:jc w:val="left"/>
        <w:rPr>
          <w:rFonts w:asciiTheme="majorEastAsia" w:eastAsiaTheme="majorEastAsia" w:hAnsiTheme="majorEastAsia"/>
          <w:sz w:val="28"/>
        </w:rPr>
      </w:pPr>
      <w:r>
        <w:rPr>
          <w:rFonts w:asciiTheme="majorEastAsia" w:eastAsiaTheme="majorEastAsia" w:hAnsiTheme="majorEastAsia"/>
          <w:sz w:val="28"/>
        </w:rPr>
        <w:t>８：４０～　　受付</w:t>
      </w:r>
    </w:p>
    <w:p w:rsidR="00D22322" w:rsidRDefault="00D22322">
      <w:pPr>
        <w:ind w:left="567"/>
        <w:jc w:val="left"/>
        <w:rPr>
          <w:rFonts w:asciiTheme="majorEastAsia" w:eastAsiaTheme="majorEastAsia" w:hAnsiTheme="majorEastAsia"/>
          <w:sz w:val="28"/>
        </w:rPr>
      </w:pPr>
    </w:p>
    <w:p w:rsidR="000C0C87" w:rsidRDefault="002C6629">
      <w:pPr>
        <w:ind w:left="567"/>
        <w:jc w:val="left"/>
        <w:rPr>
          <w:rFonts w:asciiTheme="majorEastAsia" w:eastAsiaTheme="majorEastAsia" w:hAnsiTheme="majorEastAsia"/>
          <w:sz w:val="28"/>
        </w:rPr>
      </w:pPr>
      <w:r>
        <w:rPr>
          <w:rFonts w:asciiTheme="majorEastAsia" w:eastAsiaTheme="majorEastAsia" w:hAnsiTheme="majorEastAsia"/>
          <w:sz w:val="28"/>
        </w:rPr>
        <w:t>９：３０～　　公認都道府県組手審判員更新講習</w:t>
      </w:r>
    </w:p>
    <w:p w:rsidR="000C0C87" w:rsidRDefault="002C6629">
      <w:pPr>
        <w:ind w:left="567" w:firstLine="1960"/>
        <w:jc w:val="left"/>
        <w:rPr>
          <w:rFonts w:asciiTheme="majorEastAsia" w:eastAsiaTheme="majorEastAsia" w:hAnsiTheme="majorEastAsia"/>
          <w:sz w:val="28"/>
        </w:rPr>
      </w:pPr>
      <w:r>
        <w:rPr>
          <w:rFonts w:asciiTheme="majorEastAsia" w:eastAsiaTheme="majorEastAsia" w:hAnsiTheme="majorEastAsia"/>
          <w:sz w:val="28"/>
        </w:rPr>
        <w:t>組手審判員実技講習</w:t>
      </w:r>
    </w:p>
    <w:p w:rsidR="000C0C87" w:rsidRDefault="002C6629" w:rsidP="00851A5B">
      <w:pPr>
        <w:ind w:left="567" w:firstLine="1400"/>
        <w:jc w:val="left"/>
        <w:rPr>
          <w:rFonts w:asciiTheme="majorEastAsia" w:eastAsiaTheme="majorEastAsia" w:hAnsiTheme="majorEastAsia"/>
          <w:sz w:val="28"/>
        </w:rPr>
      </w:pPr>
      <w:r>
        <w:rPr>
          <w:rFonts w:asciiTheme="majorEastAsia" w:eastAsiaTheme="majorEastAsia" w:hAnsiTheme="majorEastAsia"/>
          <w:sz w:val="28"/>
        </w:rPr>
        <w:t xml:space="preserve">　　</w:t>
      </w:r>
      <w:r w:rsidR="00851A5B">
        <w:rPr>
          <w:rFonts w:asciiTheme="majorEastAsia" w:eastAsiaTheme="majorEastAsia" w:hAnsiTheme="majorEastAsia"/>
          <w:sz w:val="28"/>
        </w:rPr>
        <w:t>組手審判員</w:t>
      </w:r>
      <w:r>
        <w:rPr>
          <w:rFonts w:asciiTheme="majorEastAsia" w:eastAsiaTheme="majorEastAsia" w:hAnsiTheme="majorEastAsia"/>
          <w:sz w:val="28"/>
        </w:rPr>
        <w:t>新規</w:t>
      </w:r>
      <w:r w:rsidR="00851A5B">
        <w:rPr>
          <w:rFonts w:asciiTheme="majorEastAsia" w:eastAsiaTheme="majorEastAsia" w:hAnsiTheme="majorEastAsia" w:hint="eastAsia"/>
          <w:sz w:val="28"/>
        </w:rPr>
        <w:t>受審</w:t>
      </w:r>
      <w:r>
        <w:rPr>
          <w:rFonts w:asciiTheme="majorEastAsia" w:eastAsiaTheme="majorEastAsia" w:hAnsiTheme="majorEastAsia"/>
          <w:sz w:val="28"/>
        </w:rPr>
        <w:t>者筆記試験</w:t>
      </w:r>
    </w:p>
    <w:p w:rsidR="00D22322" w:rsidRPr="00851A5B" w:rsidRDefault="00D22322">
      <w:pPr>
        <w:ind w:left="567"/>
        <w:jc w:val="left"/>
        <w:rPr>
          <w:rFonts w:asciiTheme="majorEastAsia" w:eastAsiaTheme="majorEastAsia" w:hAnsiTheme="majorEastAsia"/>
          <w:sz w:val="28"/>
        </w:rPr>
      </w:pPr>
    </w:p>
    <w:p w:rsidR="000C0C87" w:rsidRDefault="002C6629">
      <w:pPr>
        <w:ind w:left="567"/>
        <w:jc w:val="left"/>
        <w:rPr>
          <w:rFonts w:asciiTheme="majorEastAsia" w:eastAsiaTheme="majorEastAsia" w:hAnsiTheme="majorEastAsia"/>
          <w:sz w:val="28"/>
        </w:rPr>
      </w:pPr>
      <w:r>
        <w:rPr>
          <w:rFonts w:asciiTheme="majorEastAsia" w:eastAsiaTheme="majorEastAsia" w:hAnsiTheme="majorEastAsia"/>
          <w:sz w:val="28"/>
        </w:rPr>
        <w:t xml:space="preserve">※各自昼食　</w:t>
      </w:r>
    </w:p>
    <w:p w:rsidR="00D22322" w:rsidRDefault="00D22322">
      <w:pPr>
        <w:ind w:left="567"/>
        <w:jc w:val="left"/>
        <w:rPr>
          <w:rFonts w:asciiTheme="majorEastAsia" w:eastAsiaTheme="majorEastAsia" w:hAnsiTheme="majorEastAsia"/>
          <w:sz w:val="28"/>
        </w:rPr>
      </w:pPr>
    </w:p>
    <w:p w:rsidR="00D22322" w:rsidRDefault="00D22322">
      <w:pPr>
        <w:ind w:left="567"/>
        <w:jc w:val="left"/>
        <w:rPr>
          <w:rFonts w:asciiTheme="majorEastAsia" w:eastAsiaTheme="majorEastAsia" w:hAnsiTheme="majorEastAsia"/>
          <w:sz w:val="28"/>
        </w:rPr>
      </w:pPr>
    </w:p>
    <w:p w:rsidR="000C0C87" w:rsidRDefault="002C6629">
      <w:pPr>
        <w:ind w:left="567"/>
        <w:jc w:val="left"/>
        <w:rPr>
          <w:rFonts w:asciiTheme="majorEastAsia" w:eastAsiaTheme="majorEastAsia" w:hAnsiTheme="majorEastAsia"/>
          <w:sz w:val="28"/>
        </w:rPr>
      </w:pPr>
      <w:r>
        <w:rPr>
          <w:rFonts w:asciiTheme="majorEastAsia" w:eastAsiaTheme="majorEastAsia" w:hAnsiTheme="majorEastAsia"/>
          <w:sz w:val="28"/>
        </w:rPr>
        <w:t>１３：００～　組手</w:t>
      </w:r>
      <w:r w:rsidR="00851A5B">
        <w:rPr>
          <w:rFonts w:asciiTheme="majorEastAsia" w:eastAsiaTheme="majorEastAsia" w:hAnsiTheme="majorEastAsia" w:hint="eastAsia"/>
          <w:sz w:val="28"/>
        </w:rPr>
        <w:t>審判員</w:t>
      </w:r>
      <w:r>
        <w:rPr>
          <w:rFonts w:asciiTheme="majorEastAsia" w:eastAsiaTheme="majorEastAsia" w:hAnsiTheme="majorEastAsia"/>
          <w:sz w:val="28"/>
        </w:rPr>
        <w:t>ランク付審査会（実技試験）</w:t>
      </w:r>
    </w:p>
    <w:p w:rsidR="00D22322" w:rsidRDefault="00D22322">
      <w:pPr>
        <w:ind w:left="567"/>
        <w:jc w:val="left"/>
        <w:rPr>
          <w:rFonts w:asciiTheme="majorEastAsia" w:eastAsiaTheme="majorEastAsia" w:hAnsiTheme="majorEastAsia"/>
          <w:sz w:val="28"/>
        </w:rPr>
      </w:pPr>
    </w:p>
    <w:p w:rsidR="00D22322" w:rsidRDefault="00D22322">
      <w:pPr>
        <w:ind w:left="567"/>
        <w:jc w:val="left"/>
        <w:rPr>
          <w:rFonts w:asciiTheme="majorEastAsia" w:eastAsiaTheme="majorEastAsia" w:hAnsiTheme="majorEastAsia"/>
          <w:sz w:val="28"/>
        </w:rPr>
      </w:pPr>
    </w:p>
    <w:p w:rsidR="000C0C87" w:rsidRDefault="002C6629">
      <w:pPr>
        <w:ind w:left="567"/>
        <w:jc w:val="left"/>
        <w:rPr>
          <w:rFonts w:asciiTheme="majorEastAsia" w:eastAsiaTheme="majorEastAsia" w:hAnsiTheme="majorEastAsia"/>
          <w:sz w:val="28"/>
        </w:rPr>
      </w:pPr>
      <w:r>
        <w:rPr>
          <w:rFonts w:asciiTheme="majorEastAsia" w:eastAsiaTheme="majorEastAsia" w:hAnsiTheme="majorEastAsia"/>
          <w:sz w:val="28"/>
        </w:rPr>
        <w:t>終了予定１６：００</w:t>
      </w:r>
    </w:p>
    <w:p w:rsidR="006621D9" w:rsidRDefault="006621D9">
      <w:pPr>
        <w:ind w:left="567"/>
        <w:jc w:val="left"/>
        <w:rPr>
          <w:rFonts w:asciiTheme="majorEastAsia" w:eastAsiaTheme="majorEastAsia" w:hAnsiTheme="majorEastAsia"/>
          <w:sz w:val="28"/>
        </w:rPr>
      </w:pPr>
    </w:p>
    <w:p w:rsidR="006621D9" w:rsidRDefault="006621D9">
      <w:pPr>
        <w:ind w:left="567"/>
        <w:jc w:val="left"/>
        <w:rPr>
          <w:rFonts w:asciiTheme="majorEastAsia" w:eastAsiaTheme="majorEastAsia" w:hAnsiTheme="majorEastAsia"/>
          <w:sz w:val="28"/>
        </w:rPr>
      </w:pPr>
    </w:p>
    <w:p w:rsidR="006621D9" w:rsidRDefault="006621D9">
      <w:pPr>
        <w:ind w:left="567"/>
        <w:jc w:val="left"/>
        <w:rPr>
          <w:rFonts w:asciiTheme="majorEastAsia" w:eastAsiaTheme="majorEastAsia" w:hAnsiTheme="majorEastAsia" w:hint="eastAsia"/>
          <w:sz w:val="28"/>
        </w:rPr>
      </w:pPr>
    </w:p>
    <w:p w:rsidR="006621D9" w:rsidRDefault="006621D9">
      <w:pPr>
        <w:ind w:left="567"/>
        <w:jc w:val="left"/>
        <w:rPr>
          <w:rFonts w:asciiTheme="majorEastAsia" w:eastAsiaTheme="majorEastAsia" w:hAnsiTheme="majorEastAsia"/>
          <w:sz w:val="28"/>
        </w:rPr>
      </w:pPr>
    </w:p>
    <w:p w:rsidR="006621D9" w:rsidRPr="006621D9" w:rsidRDefault="006621D9" w:rsidP="006621D9">
      <w:pPr>
        <w:ind w:left="1407" w:hanging="840"/>
        <w:jc w:val="left"/>
        <w:rPr>
          <w:rFonts w:asciiTheme="majorEastAsia" w:eastAsiaTheme="majorEastAsia" w:hAnsiTheme="majorEastAsia"/>
          <w:color w:val="FF0000"/>
          <w:sz w:val="28"/>
        </w:rPr>
      </w:pPr>
      <w:r>
        <w:rPr>
          <w:rFonts w:asciiTheme="majorEastAsia" w:eastAsiaTheme="majorEastAsia" w:hAnsiTheme="majorEastAsia" w:hint="eastAsia"/>
          <w:color w:val="FF0000"/>
          <w:sz w:val="28"/>
        </w:rPr>
        <w:t>（注）</w:t>
      </w:r>
      <w:r w:rsidRPr="006621D9">
        <w:rPr>
          <w:rFonts w:asciiTheme="majorEastAsia" w:eastAsiaTheme="majorEastAsia" w:hAnsiTheme="majorEastAsia" w:hint="eastAsia"/>
          <w:color w:val="FF0000"/>
          <w:sz w:val="28"/>
        </w:rPr>
        <w:t>新型コロナウイルス感染防止の観点から、申込人数によっては、時間を区切って入れ替え制にすることがあり得ます。また、今後の状況によっては講習会・審査会の見合わせや実施方法の変更もあり得ますのでご承知おきください。</w:t>
      </w:r>
    </w:p>
    <w:sectPr w:rsidR="006621D9" w:rsidRPr="006621D9">
      <w:pgSz w:w="11906" w:h="16838"/>
      <w:pgMar w:top="1985" w:right="1701" w:bottom="1701" w:left="1701"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808"/>
    <w:rsid w:val="000C0C87"/>
    <w:rsid w:val="000C4A55"/>
    <w:rsid w:val="000F56A7"/>
    <w:rsid w:val="00160808"/>
    <w:rsid w:val="00176E30"/>
    <w:rsid w:val="00232BF5"/>
    <w:rsid w:val="002C6629"/>
    <w:rsid w:val="002D1F60"/>
    <w:rsid w:val="004C5868"/>
    <w:rsid w:val="006621D9"/>
    <w:rsid w:val="006B0D54"/>
    <w:rsid w:val="006B6557"/>
    <w:rsid w:val="008225D0"/>
    <w:rsid w:val="00851A5B"/>
    <w:rsid w:val="00856B54"/>
    <w:rsid w:val="00896A8D"/>
    <w:rsid w:val="008E1E59"/>
    <w:rsid w:val="009D320D"/>
    <w:rsid w:val="00A55A29"/>
    <w:rsid w:val="00AE6D5E"/>
    <w:rsid w:val="00B02171"/>
    <w:rsid w:val="00CA2701"/>
    <w:rsid w:val="00D22322"/>
    <w:rsid w:val="00EE3874"/>
    <w:rsid w:val="00F64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5F72A1-4D44-4A46-A083-C42602AA4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qFormat/>
  </w:style>
  <w:style w:type="paragraph" w:styleId="1">
    <w:name w:val="heading 1"/>
    <w:basedOn w:val="a"/>
    <w:next w:val="a"/>
    <w:link w:val="10"/>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10">
    <w:name w:val="見出し 1 (文字)"/>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見出し 9 (文字)"/>
    <w:basedOn w:val="a0"/>
    <w:link w:val="9"/>
    <w:uiPriority w:val="9"/>
    <w:rPr>
      <w:rFonts w:asciiTheme="majorHAnsi" w:eastAsiaTheme="majorEastAsia" w:hAnsiTheme="majorHAnsi" w:cstheme="majorBidi"/>
      <w:i/>
      <w:iCs/>
      <w:color w:val="404040" w:themeColor="text1" w:themeTint="BF"/>
      <w:sz w:val="20"/>
      <w:szCs w:val="20"/>
    </w:rPr>
  </w:style>
  <w:style w:type="paragraph" w:styleId="a4">
    <w:name w:val="Title"/>
    <w:basedOn w:val="a"/>
    <w:next w:val="a"/>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表題 (文字)"/>
    <w:basedOn w:val="a0"/>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basedOn w:val="a"/>
    <w:next w:val="a"/>
    <w:link w:val="a7"/>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basedOn w:val="a0"/>
    <w:uiPriority w:val="19"/>
    <w:qFormat/>
    <w:rPr>
      <w:i/>
      <w:iCs/>
      <w:color w:val="808080" w:themeColor="text1" w:themeTint="7F"/>
    </w:rPr>
  </w:style>
  <w:style w:type="character" w:styleId="a9">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a">
    <w:name w:val="Strong"/>
    <w:basedOn w:val="a0"/>
    <w:uiPriority w:val="22"/>
    <w:qFormat/>
    <w:rPr>
      <w:b/>
      <w:bCs/>
    </w:rPr>
  </w:style>
  <w:style w:type="paragraph" w:styleId="ab">
    <w:name w:val="Quote"/>
    <w:basedOn w:val="a"/>
    <w:next w:val="a"/>
    <w:link w:val="ac"/>
    <w:uiPriority w:val="29"/>
    <w:qFormat/>
    <w:rPr>
      <w:i/>
      <w:iCs/>
      <w:color w:val="000000" w:themeColor="text1"/>
    </w:rPr>
  </w:style>
  <w:style w:type="character" w:customStyle="1" w:styleId="ac">
    <w:name w:val="引用文 (文字)"/>
    <w:basedOn w:val="a0"/>
    <w:link w:val="ab"/>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d">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e">
    <w:name w:val="Book Title"/>
    <w:basedOn w:val="a0"/>
    <w:uiPriority w:val="33"/>
    <w:qFormat/>
    <w:rPr>
      <w:b/>
      <w:bCs/>
      <w:smallCaps/>
      <w:spacing w:val="5"/>
    </w:rPr>
  </w:style>
  <w:style w:type="paragraph" w:styleId="af">
    <w:name w:val="List Paragraph"/>
    <w:basedOn w:val="a"/>
    <w:uiPriority w:val="34"/>
    <w:qFormat/>
    <w:pPr>
      <w:ind w:left="720"/>
      <w:contextualSpacing/>
    </w:pPr>
  </w:style>
  <w:style w:type="paragraph" w:styleId="af0">
    <w:name w:val="footnote text"/>
    <w:basedOn w:val="a"/>
    <w:link w:val="af1"/>
    <w:uiPriority w:val="99"/>
    <w:semiHidden/>
    <w:unhideWhenUsed/>
    <w:rPr>
      <w:sz w:val="20"/>
      <w:szCs w:val="20"/>
    </w:rPr>
  </w:style>
  <w:style w:type="character" w:customStyle="1" w:styleId="af1">
    <w:name w:val="脚注文字列 (文字)"/>
    <w:basedOn w:val="a0"/>
    <w:link w:val="af0"/>
    <w:uiPriority w:val="99"/>
    <w:semiHidden/>
    <w:rPr>
      <w:sz w:val="20"/>
      <w:szCs w:val="20"/>
    </w:rPr>
  </w:style>
  <w:style w:type="character" w:styleId="af2">
    <w:name w:val="footnote reference"/>
    <w:basedOn w:val="a0"/>
    <w:uiPriority w:val="99"/>
    <w:semiHidden/>
    <w:unhideWhenUsed/>
    <w:rPr>
      <w:vertAlign w:val="superscript"/>
    </w:rPr>
  </w:style>
  <w:style w:type="paragraph" w:styleId="af3">
    <w:name w:val="endnote text"/>
    <w:basedOn w:val="a"/>
    <w:link w:val="af4"/>
    <w:uiPriority w:val="99"/>
    <w:semiHidden/>
    <w:unhideWhenUsed/>
    <w:rPr>
      <w:sz w:val="20"/>
      <w:szCs w:val="20"/>
    </w:rPr>
  </w:style>
  <w:style w:type="character" w:customStyle="1" w:styleId="af4">
    <w:name w:val="文末脚注文字列 (文字)"/>
    <w:basedOn w:val="a0"/>
    <w:link w:val="af3"/>
    <w:uiPriority w:val="99"/>
    <w:semiHidden/>
    <w:rPr>
      <w:sz w:val="20"/>
      <w:szCs w:val="20"/>
    </w:rPr>
  </w:style>
  <w:style w:type="character" w:styleId="af5">
    <w:name w:val="endnote reference"/>
    <w:basedOn w:val="a0"/>
    <w:uiPriority w:val="99"/>
    <w:semiHidden/>
    <w:unhideWhenUsed/>
    <w:rPr>
      <w:vertAlign w:val="superscript"/>
    </w:rPr>
  </w:style>
  <w:style w:type="character" w:styleId="af6">
    <w:name w:val="Hyperlink"/>
    <w:basedOn w:val="a0"/>
    <w:uiPriority w:val="99"/>
    <w:unhideWhenUsed/>
    <w:rPr>
      <w:color w:val="0000FF" w:themeColor="hyperlink"/>
      <w:u w:val="single"/>
    </w:rPr>
  </w:style>
  <w:style w:type="paragraph" w:styleId="af7">
    <w:name w:val="Plain Text"/>
    <w:basedOn w:val="a"/>
    <w:link w:val="af8"/>
    <w:uiPriority w:val="99"/>
    <w:semiHidden/>
    <w:unhideWhenUsed/>
    <w:rPr>
      <w:rFonts w:ascii="Courier New" w:hAnsi="Courier New" w:cs="Courier New"/>
      <w:szCs w:val="21"/>
    </w:rPr>
  </w:style>
  <w:style w:type="character" w:customStyle="1" w:styleId="af8">
    <w:name w:val="書式なし (文字)"/>
    <w:basedOn w:val="a0"/>
    <w:link w:val="af7"/>
    <w:uiPriority w:val="99"/>
    <w:rPr>
      <w:rFonts w:ascii="Courier New" w:hAnsi="Courier New" w:cs="Courier New"/>
      <w:sz w:val="21"/>
      <w:szCs w:val="21"/>
    </w:rPr>
  </w:style>
  <w:style w:type="paragraph" w:styleId="af9">
    <w:name w:val="envelope address"/>
    <w:basedOn w:val="a"/>
    <w:uiPriority w:val="99"/>
    <w:unhideWhenUsed/>
    <w:pPr>
      <w:ind w:left="2880"/>
    </w:pPr>
    <w:rPr>
      <w:rFonts w:asciiTheme="majorHAnsi" w:eastAsiaTheme="majorEastAsia" w:hAnsiTheme="majorHAnsi" w:cstheme="majorBidi"/>
      <w:sz w:val="24"/>
    </w:rPr>
  </w:style>
  <w:style w:type="paragraph" w:styleId="afa">
    <w:name w:val="envelope return"/>
    <w:basedOn w:val="a"/>
    <w:uiPriority w:val="99"/>
    <w:unhideWhenUsed/>
    <w:rPr>
      <w:rFonts w:asciiTheme="majorHAnsi" w:eastAsiaTheme="majorEastAsia" w:hAnsiTheme="majorHAnsi" w:cstheme="majorBidi"/>
      <w:sz w:val="20"/>
    </w:rPr>
  </w:style>
  <w:style w:type="paragraph" w:styleId="afb">
    <w:name w:val="Balloon Text"/>
    <w:basedOn w:val="a"/>
    <w:link w:val="afc"/>
    <w:uiPriority w:val="99"/>
    <w:semiHidden/>
    <w:unhideWhenUsed/>
    <w:rsid w:val="00D22322"/>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D223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entury"/>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埼玉県教育委員会</dc:creator>
  <cp:lastModifiedBy>Owner</cp:lastModifiedBy>
  <cp:revision>12</cp:revision>
  <cp:lastPrinted>2019-04-08T10:34:00Z</cp:lastPrinted>
  <dcterms:created xsi:type="dcterms:W3CDTF">2019-03-04T21:35:00Z</dcterms:created>
  <dcterms:modified xsi:type="dcterms:W3CDTF">2021-02-14T07:17:00Z</dcterms:modified>
</cp:coreProperties>
</file>